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CA" w:rsidRPr="009147CA" w:rsidRDefault="009147CA" w:rsidP="00762F54">
      <w:pPr>
        <w:spacing w:line="276" w:lineRule="auto"/>
        <w:ind w:right="-739"/>
        <w:jc w:val="right"/>
      </w:pPr>
      <w:r w:rsidRPr="009147CA">
        <w:t>Приложение 3</w:t>
      </w:r>
    </w:p>
    <w:p w:rsidR="009147CA" w:rsidRDefault="009147CA" w:rsidP="009147CA">
      <w:pPr>
        <w:spacing w:line="276" w:lineRule="auto"/>
        <w:jc w:val="right"/>
        <w:rPr>
          <w:b/>
        </w:rPr>
      </w:pPr>
    </w:p>
    <w:p w:rsidR="007D715D" w:rsidRDefault="007D715D" w:rsidP="00B814F1">
      <w:pPr>
        <w:spacing w:line="276" w:lineRule="auto"/>
        <w:jc w:val="center"/>
        <w:rPr>
          <w:b/>
        </w:rPr>
      </w:pPr>
      <w:r w:rsidRPr="00B814F1">
        <w:rPr>
          <w:b/>
        </w:rPr>
        <w:t>Значения показателей, характеризующих общие критерии оценки качества услов</w:t>
      </w:r>
      <w:r w:rsidR="00B814F1">
        <w:rPr>
          <w:b/>
        </w:rPr>
        <w:t xml:space="preserve">ий оказания услуг                         организациями </w:t>
      </w:r>
      <w:r w:rsidRPr="00B814F1">
        <w:rPr>
          <w:b/>
        </w:rPr>
        <w:t>социального обслуживания</w:t>
      </w:r>
    </w:p>
    <w:p w:rsidR="00B814F1" w:rsidRPr="00B814F1" w:rsidRDefault="00B814F1" w:rsidP="00B814F1">
      <w:pPr>
        <w:spacing w:line="276" w:lineRule="auto"/>
        <w:jc w:val="center"/>
        <w:rPr>
          <w:b/>
        </w:rPr>
      </w:pPr>
    </w:p>
    <w:tbl>
      <w:tblPr>
        <w:tblW w:w="16302" w:type="dxa"/>
        <w:tblInd w:w="-856" w:type="dxa"/>
        <w:tblLook w:val="04A0" w:firstRow="1" w:lastRow="0" w:firstColumn="1" w:lastColumn="0" w:noHBand="0" w:noVBand="1"/>
      </w:tblPr>
      <w:tblGrid>
        <w:gridCol w:w="455"/>
        <w:gridCol w:w="1874"/>
        <w:gridCol w:w="709"/>
        <w:gridCol w:w="708"/>
        <w:gridCol w:w="770"/>
        <w:gridCol w:w="621"/>
        <w:gridCol w:w="621"/>
        <w:gridCol w:w="709"/>
        <w:gridCol w:w="749"/>
        <w:gridCol w:w="621"/>
        <w:gridCol w:w="621"/>
        <w:gridCol w:w="709"/>
        <w:gridCol w:w="682"/>
        <w:gridCol w:w="621"/>
        <w:gridCol w:w="621"/>
        <w:gridCol w:w="702"/>
        <w:gridCol w:w="621"/>
        <w:gridCol w:w="621"/>
        <w:gridCol w:w="621"/>
        <w:gridCol w:w="783"/>
        <w:gridCol w:w="621"/>
        <w:gridCol w:w="621"/>
        <w:gridCol w:w="621"/>
      </w:tblGrid>
      <w:tr w:rsidR="00E2584A" w:rsidRPr="00E2584A" w:rsidTr="004106AA">
        <w:trPr>
          <w:trHeight w:val="812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Организация социального обслуживания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2584A">
              <w:rPr>
                <w:sz w:val="16"/>
                <w:szCs w:val="16"/>
              </w:rPr>
              <w:t>Интегральное значение по совокупности общих критериев в части показателей, характеризующих общие критерии оценки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1 -  Показатели, характеризующие открытость и доступность информации об организации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2 -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3 - Показатели, характеризующие доступность услуг для инвалидов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4 - Показатели, характеризующие доброжелательность, вежливость работников организации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5 - Показатели, характеризующие удовлетворенность условиями оказания услуг</w:t>
            </w:r>
          </w:p>
        </w:tc>
      </w:tr>
      <w:tr w:rsidR="00E2584A" w:rsidRPr="00E2584A" w:rsidTr="004106AA">
        <w:trPr>
          <w:trHeight w:val="195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Показатели (П1, П2, П3)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Показатели (П1, П2, П3)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Показатели (П1, П2, П3)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Показатели (П1, П2, П3)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Показатели (П1, П2, П3)</w:t>
            </w:r>
          </w:p>
        </w:tc>
      </w:tr>
      <w:tr w:rsidR="00E2584A" w:rsidRPr="00E2584A" w:rsidTr="004106AA">
        <w:trPr>
          <w:trHeight w:val="24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П3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П3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П3</w:t>
            </w:r>
          </w:p>
        </w:tc>
      </w:tr>
      <w:tr w:rsidR="00E2584A" w:rsidRPr="00E2584A" w:rsidTr="004106A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 xml:space="preserve">Государственное бюджетное учреждение Республики Коми  «Республиканский </w:t>
            </w:r>
            <w:proofErr w:type="spellStart"/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Эжвинский</w:t>
            </w:r>
            <w:proofErr w:type="spellEnd"/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 xml:space="preserve"> интернат»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</w:tr>
      <w:tr w:rsidR="00E2584A" w:rsidRPr="00E2584A" w:rsidTr="004106A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 xml:space="preserve">Государственное бюджетное учреждение Республики Коми  «Республиканский </w:t>
            </w:r>
            <w:proofErr w:type="spellStart"/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Ухтинский</w:t>
            </w:r>
            <w:proofErr w:type="spellEnd"/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 xml:space="preserve"> интернат»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t>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</w:tr>
      <w:tr w:rsidR="00E2584A" w:rsidRPr="00E2584A" w:rsidTr="004106A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Государственное бюджетное учреждение Республики Коми  «Республиканский Сыктывкарский интернат»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t>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99,2</w:t>
            </w:r>
          </w:p>
        </w:tc>
      </w:tr>
      <w:tr w:rsidR="00E2584A" w:rsidRPr="00E2584A" w:rsidTr="004106A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Государственное бюджетное учреждение Республики Коми  «Республиканский Кочпонский интернат»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t>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99,5</w:t>
            </w:r>
          </w:p>
        </w:tc>
      </w:tr>
      <w:tr w:rsidR="00E2584A" w:rsidRPr="00E2584A" w:rsidTr="004106A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Государственное бюджетное учреждение «Республиканский Кунибский интернат «Сила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</w:tr>
      <w:tr w:rsidR="00E2584A" w:rsidRPr="00E2584A" w:rsidTr="004106A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Государственное бюджетное учреждение Республики Коми  «Республиканский Летский интернат»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t>99,4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98,5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95,2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</w:tr>
      <w:tr w:rsidR="00E2584A" w:rsidRPr="00E2584A" w:rsidTr="004106A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Автономная некоммерческая организация Межрайонный центр социального обслуживания населения «Припечорье» (АНО ЦСОН «Припечорье»)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t>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98,2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</w:tr>
      <w:tr w:rsidR="00E2584A" w:rsidRPr="00E2584A" w:rsidTr="004106A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Автономная некоммерческая организация Центр социального обслуживания населения «Жизнь» (АНО ЦСОН «Жизнь»)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99,5</w:t>
            </w:r>
          </w:p>
        </w:tc>
      </w:tr>
      <w:tr w:rsidR="00E2584A" w:rsidRPr="00E2584A" w:rsidTr="004106A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Автономная некоммерческая организация Межрайонный центр социального обслуживания населения «Тиман» (АНО ЦСОН «Тиман»)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t>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99,4</w:t>
            </w:r>
          </w:p>
        </w:tc>
      </w:tr>
      <w:tr w:rsidR="00E2584A" w:rsidRPr="00E2584A" w:rsidTr="004106A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Автономная некоммерческая организация Межрайонный центр социального обслуживания населения «Забота» (АНО ЦСОН «Забота»)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t>97,3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88,0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99,7</w:t>
            </w:r>
          </w:p>
        </w:tc>
      </w:tr>
      <w:tr w:rsidR="00E2584A" w:rsidRPr="00E2584A" w:rsidTr="004106AA">
        <w:trPr>
          <w:trHeight w:val="39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 xml:space="preserve">Автономная некоммерческая </w:t>
            </w: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lastRenderedPageBreak/>
              <w:t>организация Межрайонный центр социального обслуживания населения «Арктика» (АНО ЦСОН «Арктика»)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lastRenderedPageBreak/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99,5</w:t>
            </w:r>
          </w:p>
        </w:tc>
      </w:tr>
      <w:tr w:rsidR="00E2584A" w:rsidRPr="00E2584A" w:rsidTr="004106A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Автономная некоммерческая организация Межрайонный центр социального обслуживания населения «</w:t>
            </w:r>
            <w:proofErr w:type="spellStart"/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Югыд</w:t>
            </w:r>
            <w:proofErr w:type="spellEnd"/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 xml:space="preserve"> лун» (Светлый день)    (АНО ЦСОН «</w:t>
            </w:r>
            <w:proofErr w:type="spellStart"/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Югыд</w:t>
            </w:r>
            <w:proofErr w:type="spellEnd"/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 xml:space="preserve"> лун» (Светлый день))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t>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81,5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</w:tr>
      <w:tr w:rsidR="00E2584A" w:rsidRPr="00E2584A" w:rsidTr="004106A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Автономная некоммерческая организация Межрайонный центр социального обслуживания населения «Милосердие» (АНО ЦСОН «Милосердие»)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t>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81,8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99,7</w:t>
            </w:r>
          </w:p>
        </w:tc>
      </w:tr>
      <w:tr w:rsidR="00E2584A" w:rsidRPr="00E2584A" w:rsidTr="004106A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Автономная некоммерческая организация Межрайонный центр социального обслуживания населения «Хорошая жизнь» (АНО ЦСОН «Хорошая жизнь»)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t>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91,8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98,8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99,3</w:t>
            </w:r>
          </w:p>
        </w:tc>
      </w:tr>
      <w:tr w:rsidR="00E2584A" w:rsidRPr="00E2584A" w:rsidTr="004106A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Автономная некоммерческая организация Межрайонный центр социального обслуживания населения «Доброта» (АНО ЦСОН «Доброта»)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99,8</w:t>
            </w:r>
          </w:p>
        </w:tc>
      </w:tr>
      <w:tr w:rsidR="00E2584A" w:rsidRPr="00E2584A" w:rsidTr="004106A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Автономная некоммерческая организация Межрайонный центр социального обслуживания населения «Южный» (АНО ЦСОН «Южный»)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</w:tr>
      <w:tr w:rsidR="00E2584A" w:rsidRPr="00E2584A" w:rsidTr="004106A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2584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2584A" w:rsidRPr="00E2584A" w:rsidRDefault="00E2584A" w:rsidP="00E2584A">
            <w:pPr>
              <w:spacing w:line="240" w:lineRule="auto"/>
              <w:ind w:firstLine="0"/>
              <w:jc w:val="left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Автономная некоммерческая организация Межрайонный центр социального обслуживания населения «Доверие» (АНО ЦСОН «Доверие»)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color w:val="FF0000"/>
                <w:sz w:val="18"/>
                <w:szCs w:val="18"/>
              </w:rPr>
              <w:t>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82,0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</w:tr>
      <w:tr w:rsidR="00E2584A" w:rsidRPr="00E2584A" w:rsidTr="004106AA">
        <w:trPr>
          <w:trHeight w:val="960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</w:pPr>
            <w:r w:rsidRPr="00E2584A">
              <w:rPr>
                <w:rFonts w:ascii="&quot;Times New Roman&quot;" w:hAnsi="&quot;Times New Roman&quot;" w:cs="Calibri"/>
                <w:color w:val="000000"/>
                <w:sz w:val="16"/>
                <w:szCs w:val="16"/>
              </w:rPr>
              <w:t>СРЕДНЕЕ ЗНАЧЕНИЕ ПО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584A">
              <w:rPr>
                <w:b/>
                <w:bCs/>
                <w:color w:val="FF0000"/>
                <w:sz w:val="18"/>
                <w:szCs w:val="18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85,9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84A"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4A" w:rsidRPr="00E2584A" w:rsidRDefault="00E2584A" w:rsidP="00E2584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584A">
              <w:rPr>
                <w:sz w:val="18"/>
                <w:szCs w:val="18"/>
              </w:rPr>
              <w:t>99,3</w:t>
            </w:r>
          </w:p>
        </w:tc>
      </w:tr>
    </w:tbl>
    <w:p w:rsidR="007D715D" w:rsidRDefault="007D715D">
      <w:bookmarkStart w:id="0" w:name="_GoBack"/>
      <w:bookmarkEnd w:id="0"/>
    </w:p>
    <w:sectPr w:rsidR="007D715D" w:rsidSect="007D715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8C"/>
    <w:rsid w:val="000904EF"/>
    <w:rsid w:val="00090B5D"/>
    <w:rsid w:val="000F1FAE"/>
    <w:rsid w:val="000F3134"/>
    <w:rsid w:val="00161C0E"/>
    <w:rsid w:val="002F1DCD"/>
    <w:rsid w:val="00303A6F"/>
    <w:rsid w:val="00305A8E"/>
    <w:rsid w:val="003D63D1"/>
    <w:rsid w:val="003E28BB"/>
    <w:rsid w:val="00443ED2"/>
    <w:rsid w:val="00490FE5"/>
    <w:rsid w:val="004B7957"/>
    <w:rsid w:val="004D6696"/>
    <w:rsid w:val="004F3F0C"/>
    <w:rsid w:val="00500E43"/>
    <w:rsid w:val="0062325E"/>
    <w:rsid w:val="0063494A"/>
    <w:rsid w:val="00762F54"/>
    <w:rsid w:val="007D715D"/>
    <w:rsid w:val="007F2E19"/>
    <w:rsid w:val="007F3572"/>
    <w:rsid w:val="00893A00"/>
    <w:rsid w:val="008E4C29"/>
    <w:rsid w:val="009147CA"/>
    <w:rsid w:val="0092090B"/>
    <w:rsid w:val="00955E45"/>
    <w:rsid w:val="00985B09"/>
    <w:rsid w:val="009B7728"/>
    <w:rsid w:val="009F5DB9"/>
    <w:rsid w:val="00B04341"/>
    <w:rsid w:val="00B814F1"/>
    <w:rsid w:val="00C03CF0"/>
    <w:rsid w:val="00C61C99"/>
    <w:rsid w:val="00CC1A8C"/>
    <w:rsid w:val="00CD1CE7"/>
    <w:rsid w:val="00D16279"/>
    <w:rsid w:val="00D20505"/>
    <w:rsid w:val="00D31E6B"/>
    <w:rsid w:val="00D416F5"/>
    <w:rsid w:val="00DA6619"/>
    <w:rsid w:val="00E2584A"/>
    <w:rsid w:val="00E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56FA4-8BB5-416C-BB77-CCC64F03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5E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Виктория Александровна</dc:creator>
  <cp:keywords/>
  <dc:description/>
  <cp:lastModifiedBy>Пономаренко Виктория Александровна</cp:lastModifiedBy>
  <cp:revision>31</cp:revision>
  <cp:lastPrinted>2021-12-06T09:57:00Z</cp:lastPrinted>
  <dcterms:created xsi:type="dcterms:W3CDTF">2021-05-25T07:01:00Z</dcterms:created>
  <dcterms:modified xsi:type="dcterms:W3CDTF">2023-11-08T13:09:00Z</dcterms:modified>
</cp:coreProperties>
</file>